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rPr>
          <w:rFonts w:ascii="仿宋" w:hAnsi="仿宋" w:eastAsia="仿宋"/>
          <w:b/>
          <w:bCs/>
        </w:rPr>
      </w:pPr>
    </w:p>
    <w:p>
      <w:pPr>
        <w:pStyle w:val="27"/>
        <w:bidi w:val="0"/>
        <w:rPr>
          <w:rFonts w:ascii="仿宋" w:hAnsi="仿宋" w:eastAsia="仿宋"/>
          <w:b/>
          <w:bCs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电话：400-998-0000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">
                <o:lock v:ext="edit" aspectratio="f"/>
                <v:rect id="_x0000_s1026" o:spid="_x0000_s1026" o:spt="1" style="position:absolute;left:0;top:0;height:3282315;width:5326380;" filled="f" stroked="f" coordsize="21600,21600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">
                  <v:path/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F67cKK3AQAAQAMAAA4AAAAAAAAAAQAgAAAAIwEAAGRycy9lMm9Eb2MueG1sUEsFBgAAAAAG&#10;AAYAWQEAAEw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4;top:1477645;height:1116330;width:4455796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QgjRD1QAA&#10;AAUBAAAPAAAAAAAAAAEAIAAAACIAAABkcnMvZG93bnJldi54bWxQSwECFAAUAAAACACHTuJAakVi&#10;T68BAAA+AwAADgAAAAAAAAABACAAAAAkAQAAZHJzL2Uyb0RvYy54bWxQSwUGAAAAAAYABgBZAQAA&#10;R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电话：400-998-0000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建设工程政府采购管理</w:t>
      </w: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及网上交易软件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政府采购专家及组长操作手册</w:t>
      </w:r>
    </w:p>
    <w:p>
      <w:pPr>
        <w:pStyle w:val="3"/>
        <w:ind w:firstLine="0" w:firstLineChars="0"/>
        <w:jc w:val="center"/>
        <w:rPr>
          <w:rFonts w:ascii="仿宋" w:hAnsi="仿宋" w:eastAsia="仿宋"/>
          <w:b/>
          <w:bCs/>
        </w:rPr>
      </w:pPr>
      <w:r>
        <w:drawing>
          <wp:inline distT="0" distB="0" distL="0" distR="0">
            <wp:extent cx="2853690" cy="3211195"/>
            <wp:effectExtent l="0" t="0" r="3810" b="8255"/>
            <wp:docPr id="12" name="图片 12" descr="C:\Users\Administrator\Desktop\258126055e5f48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58126055e5f488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江苏国泰新点软件有限公司</w:t>
      </w:r>
    </w:p>
    <w:p>
      <w:pPr>
        <w:pStyle w:val="3"/>
        <w:ind w:firstLine="0" w:firstLineChars="0"/>
        <w:rPr>
          <w:rFonts w:ascii="仿宋" w:hAnsi="仿宋" w:eastAsia="仿宋"/>
          <w:sz w:val="28"/>
          <w:szCs w:val="28"/>
        </w:rPr>
      </w:pPr>
    </w:p>
    <w:sdt>
      <w:sdtPr>
        <w:rPr>
          <w:lang w:val="zh-CN"/>
        </w:rPr>
        <w:id w:val="-1355412407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_Toc15473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1.系统登录</w:t>
          </w:r>
          <w:r>
            <w:tab/>
          </w:r>
          <w:r>
            <w:fldChar w:fldCharType="begin"/>
          </w:r>
          <w:r>
            <w:instrText xml:space="preserve"> PAGEREF _Toc15473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_Toc8512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</w:rPr>
            <w:t>2.评标准备</w:t>
          </w:r>
          <w:r>
            <w:tab/>
          </w:r>
          <w:r>
            <w:fldChar w:fldCharType="begin"/>
          </w:r>
          <w:r>
            <w:instrText xml:space="preserve"> PAGEREF _Toc8512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_Toc7824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2.1评委回避</w:t>
          </w:r>
          <w:r>
            <w:tab/>
          </w:r>
          <w:r>
            <w:fldChar w:fldCharType="begin"/>
          </w:r>
          <w:r>
            <w:instrText xml:space="preserve"> PAGEREF _Toc7824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2.2承诺词</w:t>
          </w:r>
          <w:r>
            <w:tab/>
          </w:r>
          <w:r>
            <w:fldChar w:fldCharType="begin"/>
          </w:r>
          <w:r>
            <w:instrText xml:space="preserve"> PAGEREF _Toc29079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2.3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招标文件评价</w:t>
          </w:r>
          <w:r>
            <w:tab/>
          </w:r>
          <w:r>
            <w:fldChar w:fldCharType="begin"/>
          </w:r>
          <w:r>
            <w:instrText xml:space="preserve"> PAGEREF _Toc27917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2.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4</w:t>
          </w:r>
          <w:r>
            <w:rPr>
              <w:rFonts w:hint="eastAsia" w:ascii="仿宋" w:hAnsi="仿宋" w:eastAsia="仿宋" w:cs="仿宋"/>
              <w:szCs w:val="28"/>
            </w:rPr>
            <w:t>推荐评委负责人</w:t>
          </w:r>
          <w:r>
            <w:tab/>
          </w:r>
          <w:r>
            <w:fldChar w:fldCharType="begin"/>
          </w:r>
          <w:r>
            <w:instrText xml:space="preserve"> PAGEREF _Toc23735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_Toc26758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2.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5</w:t>
          </w:r>
          <w:r>
            <w:rPr>
              <w:rFonts w:hint="eastAsia" w:ascii="仿宋" w:hAnsi="仿宋" w:eastAsia="仿宋" w:cs="仿宋"/>
              <w:szCs w:val="28"/>
            </w:rPr>
            <w:t>评标开始</w:t>
          </w:r>
          <w:r>
            <w:tab/>
          </w:r>
          <w:r>
            <w:fldChar w:fldCharType="begin"/>
          </w:r>
          <w:r>
            <w:instrText xml:space="preserve"> PAGEREF _Toc26758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_Toc29154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 w:cs="仿宋"/>
              <w:bCs/>
              <w:szCs w:val="30"/>
            </w:rPr>
            <w:t xml:space="preserve">3. </w:t>
          </w:r>
          <w:r>
            <w:rPr>
              <w:rFonts w:hint="eastAsia" w:ascii="仿宋" w:hAnsi="仿宋" w:eastAsia="仿宋"/>
              <w:lang w:eastAsia="zh-CN"/>
            </w:rPr>
            <w:t>符合性评审</w:t>
          </w:r>
          <w:r>
            <w:tab/>
          </w:r>
          <w:r>
            <w:fldChar w:fldCharType="begin"/>
          </w:r>
          <w:r>
            <w:instrText xml:space="preserve"> PAGEREF _Toc29154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_Toc22504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3</w:t>
          </w:r>
          <w:r>
            <w:rPr>
              <w:rFonts w:hint="eastAsia" w:ascii="仿宋" w:hAnsi="仿宋" w:eastAsia="仿宋" w:cs="仿宋"/>
              <w:szCs w:val="28"/>
            </w:rPr>
            <w:t>.1</w:t>
          </w:r>
          <w:r>
            <w:rPr>
              <w:rFonts w:hint="eastAsia" w:ascii="仿宋" w:hAnsi="仿宋" w:eastAsia="仿宋"/>
              <w:lang w:eastAsia="zh-CN"/>
            </w:rPr>
            <w:t>符合性评审</w:t>
          </w:r>
          <w:r>
            <w:tab/>
          </w:r>
          <w:r>
            <w:fldChar w:fldCharType="begin"/>
          </w:r>
          <w:r>
            <w:instrText xml:space="preserve"> PAGEREF _Toc22504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3.2符合性评审汇总</w:t>
          </w:r>
          <w:r>
            <w:tab/>
          </w:r>
          <w:r>
            <w:fldChar w:fldCharType="begin"/>
          </w:r>
          <w:r>
            <w:instrText xml:space="preserve"> PAGEREF _Toc17976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_Toc26128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30"/>
            </w:rPr>
            <w:t>4. 技术</w:t>
          </w:r>
          <w:r>
            <w:rPr>
              <w:rFonts w:hint="eastAsia" w:ascii="仿宋" w:hAnsi="仿宋" w:eastAsia="仿宋" w:cs="仿宋"/>
              <w:szCs w:val="30"/>
              <w:lang w:eastAsia="zh-CN"/>
            </w:rPr>
            <w:t>部分</w:t>
          </w:r>
          <w:r>
            <w:rPr>
              <w:rFonts w:hint="eastAsia" w:ascii="仿宋" w:hAnsi="仿宋" w:eastAsia="仿宋" w:cs="仿宋"/>
              <w:szCs w:val="30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_Toc26128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4.1技术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部分</w:t>
          </w:r>
          <w:r>
            <w:rPr>
              <w:rFonts w:hint="eastAsia" w:ascii="仿宋" w:hAnsi="仿宋" w:eastAsia="仿宋" w:cs="仿宋"/>
              <w:szCs w:val="28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_Toc8798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4.2技术标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部分</w:t>
          </w:r>
          <w:r>
            <w:rPr>
              <w:rFonts w:hint="eastAsia" w:ascii="仿宋" w:hAnsi="仿宋" w:eastAsia="仿宋" w:cs="仿宋"/>
              <w:szCs w:val="28"/>
            </w:rPr>
            <w:t>汇总</w:t>
          </w:r>
          <w:r>
            <w:tab/>
          </w:r>
          <w:r>
            <w:fldChar w:fldCharType="begin"/>
          </w:r>
          <w:r>
            <w:instrText xml:space="preserve"> PAGEREF _Toc17767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_Toc4641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30"/>
            </w:rPr>
            <w:t>5.</w:t>
          </w:r>
          <w:r>
            <w:rPr>
              <w:rFonts w:hint="eastAsia" w:ascii="仿宋" w:hAnsi="仿宋" w:eastAsia="仿宋" w:cs="仿宋"/>
              <w:szCs w:val="30"/>
              <w:lang w:eastAsia="zh-CN"/>
            </w:rPr>
            <w:t>商务部分</w:t>
          </w:r>
          <w:r>
            <w:rPr>
              <w:rFonts w:hint="eastAsia" w:ascii="仿宋" w:hAnsi="仿宋" w:eastAsia="仿宋" w:cs="仿宋"/>
              <w:szCs w:val="30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_Toc4641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_Toc4453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5</w:t>
          </w:r>
          <w:r>
            <w:rPr>
              <w:rFonts w:hint="eastAsia" w:ascii="仿宋" w:hAnsi="仿宋" w:eastAsia="仿宋" w:cs="仿宋"/>
              <w:szCs w:val="28"/>
            </w:rPr>
            <w:t>.1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商务部分</w:t>
          </w:r>
          <w:r>
            <w:rPr>
              <w:rFonts w:hint="eastAsia" w:ascii="仿宋" w:hAnsi="仿宋" w:eastAsia="仿宋" w:cs="仿宋"/>
              <w:szCs w:val="28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_Toc4453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5</w:t>
          </w:r>
          <w:r>
            <w:rPr>
              <w:rFonts w:hint="eastAsia" w:ascii="仿宋" w:hAnsi="仿宋" w:eastAsia="仿宋" w:cs="仿宋"/>
              <w:szCs w:val="28"/>
            </w:rPr>
            <w:t>.2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商务部分</w:t>
          </w:r>
          <w:r>
            <w:rPr>
              <w:rFonts w:hint="eastAsia" w:ascii="仿宋" w:hAnsi="仿宋" w:eastAsia="仿宋" w:cs="仿宋"/>
              <w:szCs w:val="28"/>
            </w:rPr>
            <w:t>汇总</w:t>
          </w:r>
          <w:r>
            <w:tab/>
          </w:r>
          <w:r>
            <w:fldChar w:fldCharType="begin"/>
          </w:r>
          <w:r>
            <w:instrText xml:space="preserve"> PAGEREF _Toc3702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_Toc25884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30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szCs w:val="30"/>
            </w:rPr>
            <w:t>.</w:t>
          </w:r>
          <w:r>
            <w:rPr>
              <w:rFonts w:hint="eastAsia" w:ascii="仿宋" w:hAnsi="仿宋" w:eastAsia="仿宋" w:cs="仿宋"/>
              <w:szCs w:val="30"/>
              <w:lang w:eastAsia="zh-CN"/>
            </w:rPr>
            <w:t>服务部分</w:t>
          </w:r>
          <w:r>
            <w:rPr>
              <w:rFonts w:hint="eastAsia" w:ascii="仿宋" w:hAnsi="仿宋" w:eastAsia="仿宋" w:cs="仿宋"/>
              <w:szCs w:val="30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_Toc25884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szCs w:val="28"/>
            </w:rPr>
            <w:t>.1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服务部分</w:t>
          </w:r>
          <w:r>
            <w:rPr>
              <w:rFonts w:hint="eastAsia" w:ascii="仿宋" w:hAnsi="仿宋" w:eastAsia="仿宋" w:cs="仿宋"/>
              <w:szCs w:val="28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_Toc31820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szCs w:val="28"/>
            </w:rPr>
            <w:t>.2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服务部分</w:t>
          </w:r>
          <w:r>
            <w:rPr>
              <w:rFonts w:hint="eastAsia" w:ascii="仿宋" w:hAnsi="仿宋" w:eastAsia="仿宋" w:cs="仿宋"/>
              <w:szCs w:val="28"/>
            </w:rPr>
            <w:t>汇总</w:t>
          </w:r>
          <w:r>
            <w:tab/>
          </w:r>
          <w:r>
            <w:fldChar w:fldCharType="begin"/>
          </w:r>
          <w:r>
            <w:instrText xml:space="preserve"> PAGEREF _Toc5953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30"/>
              <w:lang w:val="en-US" w:eastAsia="zh-CN"/>
            </w:rPr>
            <w:t>7</w:t>
          </w:r>
          <w:r>
            <w:rPr>
              <w:rFonts w:hint="eastAsia" w:ascii="仿宋" w:hAnsi="仿宋" w:eastAsia="仿宋" w:cs="仿宋"/>
              <w:szCs w:val="30"/>
            </w:rPr>
            <w:t>.</w:t>
          </w:r>
          <w:r>
            <w:rPr>
              <w:rFonts w:hint="eastAsia" w:ascii="仿宋" w:hAnsi="仿宋" w:eastAsia="仿宋" w:cs="仿宋"/>
              <w:szCs w:val="30"/>
              <w:lang w:eastAsia="zh-CN"/>
            </w:rPr>
            <w:t>价格部分</w:t>
          </w:r>
          <w:r>
            <w:rPr>
              <w:rFonts w:hint="eastAsia" w:ascii="仿宋" w:hAnsi="仿宋" w:eastAsia="仿宋" w:cs="仿宋"/>
              <w:szCs w:val="30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_Toc20227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7</w:t>
          </w:r>
          <w:r>
            <w:rPr>
              <w:rFonts w:hint="eastAsia" w:ascii="仿宋" w:hAnsi="仿宋" w:eastAsia="仿宋" w:cs="仿宋"/>
              <w:szCs w:val="28"/>
            </w:rPr>
            <w:t>.1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进入价格部分</w:t>
          </w:r>
          <w:r>
            <w:rPr>
              <w:rFonts w:hint="eastAsia" w:ascii="仿宋" w:hAnsi="仿宋" w:eastAsia="仿宋" w:cs="仿宋"/>
              <w:szCs w:val="28"/>
            </w:rPr>
            <w:t>评审</w:t>
          </w:r>
          <w:r>
            <w:tab/>
          </w:r>
          <w:r>
            <w:fldChar w:fldCharType="begin"/>
          </w:r>
          <w:r>
            <w:instrText xml:space="preserve"> PAGEREF _Toc20296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7.2中小微企业价格报价</w:t>
          </w:r>
          <w:r>
            <w:tab/>
          </w:r>
          <w:r>
            <w:fldChar w:fldCharType="begin"/>
          </w:r>
          <w:r>
            <w:instrText xml:space="preserve"> PAGEREF _Toc21385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7.3价格部分评审</w:t>
          </w:r>
          <w:r>
            <w:tab/>
          </w:r>
          <w:r>
            <w:fldChar w:fldCharType="begin"/>
          </w:r>
          <w:r>
            <w:instrText xml:space="preserve"> PAGEREF _Toc1163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_Toc4454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7</w:t>
          </w:r>
          <w:r>
            <w:rPr>
              <w:rFonts w:hint="eastAsia" w:ascii="仿宋" w:hAnsi="仿宋" w:eastAsia="仿宋" w:cs="仿宋"/>
              <w:szCs w:val="28"/>
            </w:rPr>
            <w:t>.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4价格</w:t>
          </w:r>
          <w:r>
            <w:rPr>
              <w:rFonts w:hint="eastAsia" w:ascii="仿宋" w:hAnsi="仿宋" w:eastAsia="仿宋" w:cs="仿宋"/>
              <w:szCs w:val="28"/>
              <w:lang w:eastAsia="zh-CN"/>
            </w:rPr>
            <w:t>部分评审</w:t>
          </w:r>
          <w:r>
            <w:rPr>
              <w:rFonts w:hint="eastAsia" w:ascii="仿宋" w:hAnsi="仿宋" w:eastAsia="仿宋" w:cs="仿宋"/>
              <w:szCs w:val="28"/>
            </w:rPr>
            <w:t>汇总</w:t>
          </w:r>
          <w:r>
            <w:tab/>
          </w:r>
          <w:r>
            <w:fldChar w:fldCharType="begin"/>
          </w:r>
          <w:r>
            <w:instrText xml:space="preserve"> PAGEREF _Toc4454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_Toc16286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szCs w:val="30"/>
              <w:lang w:val="en-US" w:eastAsia="zh-CN"/>
            </w:rPr>
            <w:t>8</w:t>
          </w:r>
          <w:r>
            <w:rPr>
              <w:rFonts w:hint="eastAsia" w:ascii="仿宋" w:hAnsi="仿宋" w:eastAsia="仿宋" w:cs="仿宋"/>
              <w:szCs w:val="30"/>
            </w:rPr>
            <w:t>.评</w:t>
          </w:r>
          <w:r>
            <w:rPr>
              <w:rFonts w:hint="eastAsia" w:ascii="仿宋" w:hAnsi="仿宋" w:eastAsia="仿宋" w:cs="仿宋"/>
              <w:szCs w:val="30"/>
              <w:lang w:eastAsia="zh-CN"/>
            </w:rPr>
            <w:t>标</w:t>
          </w:r>
          <w:r>
            <w:rPr>
              <w:rFonts w:hint="eastAsia" w:ascii="仿宋" w:hAnsi="仿宋" w:eastAsia="仿宋" w:cs="仿宋"/>
              <w:szCs w:val="30"/>
            </w:rPr>
            <w:t>结果</w:t>
          </w:r>
          <w:r>
            <w:tab/>
          </w:r>
          <w:r>
            <w:fldChar w:fldCharType="begin"/>
          </w:r>
          <w:r>
            <w:instrText xml:space="preserve"> PAGEREF _Toc16286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_Toc22859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.1</w:t>
          </w:r>
          <w:r>
            <w:rPr>
              <w:rFonts w:hint="eastAsia"/>
              <w:szCs w:val="28"/>
              <w:lang w:eastAsia="zh-CN"/>
            </w:rPr>
            <w:t>政策评审</w:t>
          </w:r>
          <w:r>
            <w:tab/>
          </w:r>
          <w:r>
            <w:fldChar w:fldCharType="begin"/>
          </w:r>
          <w:r>
            <w:instrText xml:space="preserve"> PAGEREF _Toc22859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</w:t>
          </w:r>
          <w:r>
            <w:rPr>
              <w:rFonts w:hint="eastAsia"/>
              <w:szCs w:val="28"/>
              <w:lang w:val="en-US" w:eastAsia="zh-CN"/>
            </w:rPr>
            <w:t>2</w:t>
          </w:r>
          <w:r>
            <w:rPr>
              <w:rFonts w:hint="eastAsia"/>
              <w:szCs w:val="28"/>
            </w:rPr>
            <w:t>查看最终排</w:t>
          </w:r>
          <w:r>
            <w:rPr>
              <w:rFonts w:hint="eastAsia"/>
              <w:szCs w:val="28"/>
              <w:lang w:eastAsia="zh-CN"/>
            </w:rPr>
            <w:t>序</w:t>
          </w:r>
          <w:r>
            <w:tab/>
          </w:r>
          <w:r>
            <w:fldChar w:fldCharType="begin"/>
          </w:r>
          <w:r>
            <w:instrText xml:space="preserve"> PAGEREF _Toc30518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</w:t>
          </w:r>
          <w:r>
            <w:rPr>
              <w:rFonts w:hint="eastAsia"/>
              <w:szCs w:val="28"/>
              <w:lang w:val="en-US" w:eastAsia="zh-CN"/>
            </w:rPr>
            <w:t>3</w:t>
          </w:r>
          <w:r>
            <w:rPr>
              <w:rFonts w:hint="eastAsia"/>
              <w:szCs w:val="28"/>
              <w:lang w:eastAsia="zh-CN"/>
            </w:rPr>
            <w:t>评审结论录入</w:t>
          </w:r>
          <w:r>
            <w:tab/>
          </w:r>
          <w:r>
            <w:fldChar w:fldCharType="begin"/>
          </w:r>
          <w:r>
            <w:instrText xml:space="preserve"> PAGEREF _Toc5333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</w:t>
          </w:r>
          <w:r>
            <w:rPr>
              <w:rFonts w:hint="eastAsia"/>
              <w:szCs w:val="28"/>
              <w:lang w:val="en-US" w:eastAsia="zh-CN"/>
            </w:rPr>
            <w:t>4</w:t>
          </w:r>
          <w:r>
            <w:rPr>
              <w:rFonts w:hint="eastAsia"/>
              <w:szCs w:val="28"/>
            </w:rPr>
            <w:t>评委签章</w:t>
          </w:r>
          <w:r>
            <w:tab/>
          </w:r>
          <w:r>
            <w:fldChar w:fldCharType="begin"/>
          </w:r>
          <w:r>
            <w:instrText xml:space="preserve"> PAGEREF _Toc27978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</w:t>
          </w:r>
          <w:r>
            <w:rPr>
              <w:rFonts w:hint="eastAsia"/>
              <w:szCs w:val="28"/>
              <w:lang w:val="en-US" w:eastAsia="zh-CN"/>
            </w:rPr>
            <w:t>5</w:t>
          </w:r>
          <w:r>
            <w:rPr>
              <w:rFonts w:hint="eastAsia"/>
              <w:szCs w:val="28"/>
            </w:rPr>
            <w:t>评标结束</w:t>
          </w:r>
          <w:r>
            <w:tab/>
          </w:r>
          <w:r>
            <w:fldChar w:fldCharType="begin"/>
          </w:r>
          <w:r>
            <w:instrText xml:space="preserve"> PAGEREF _Toc18849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_Toc22117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8</w:t>
          </w:r>
          <w:r>
            <w:rPr>
              <w:rFonts w:hint="eastAsia"/>
              <w:szCs w:val="28"/>
            </w:rPr>
            <w:t>.</w:t>
          </w:r>
          <w:r>
            <w:rPr>
              <w:rFonts w:hint="eastAsia"/>
              <w:szCs w:val="28"/>
              <w:lang w:val="en-US" w:eastAsia="zh-CN"/>
            </w:rPr>
            <w:t>6</w:t>
          </w:r>
          <w:r>
            <w:rPr>
              <w:rFonts w:hint="eastAsia"/>
              <w:szCs w:val="28"/>
            </w:rPr>
            <w:t>评标报告</w:t>
          </w:r>
          <w:r>
            <w:tab/>
          </w:r>
          <w:r>
            <w:fldChar w:fldCharType="begin"/>
          </w:r>
          <w:r>
            <w:instrText xml:space="preserve"> PAGEREF _Toc22117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/>
            </w:rPr>
            <w:t>.常见问题操作</w:t>
          </w:r>
          <w:r>
            <w:tab/>
          </w:r>
          <w:r>
            <w:fldChar w:fldCharType="begin"/>
          </w:r>
          <w:r>
            <w:instrText xml:space="preserve"> PAGEREF _Toc4594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仿宋" w:hAnsi="仿宋" w:eastAsia="仿宋"/>
          <w:sz w:val="28"/>
        </w:rPr>
      </w:pPr>
      <w:bookmarkStart w:id="0" w:name="_Toc15473"/>
    </w:p>
    <w:p>
      <w:pPr>
        <w:pStyle w:val="2"/>
        <w:numPr>
          <w:ilvl w:val="0"/>
          <w:numId w:val="0"/>
        </w:num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1.系统登录</w:t>
      </w:r>
      <w:bookmarkEnd w:id="0"/>
    </w:p>
    <w:p>
      <w:pPr>
        <w:spacing w:line="240" w:lineRule="atLeast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1）在电脑桌面右上角，点击评标系统登录快捷方式，或者点击下面链接</w:t>
      </w:r>
      <w:r>
        <w:fldChar w:fldCharType="begin"/>
      </w:r>
      <w:r>
        <w:instrText xml:space="preserve"> HYPERLINK "http://dxggzy.com:8888/EpointFrame/RegionIndividuation/DQDingXi/Frame/login.aspx?ReturnUrl=%2fEpointFrame%2fPages%2fFrameAll.aspx" </w:instrText>
      </w:r>
      <w:r>
        <w:fldChar w:fldCharType="separate"/>
      </w:r>
      <w:r>
        <w:rPr>
          <w:rStyle w:val="19"/>
          <w:rFonts w:hint="eastAsia" w:ascii="仿宋" w:hAnsi="仿宋" w:eastAsia="仿宋"/>
          <w:sz w:val="28"/>
          <w:szCs w:val="28"/>
        </w:rPr>
        <w:t>http://dxggzy.com:8888/EpointFrame/RegionIndividuation/DQDingXi/Frame/login.aspx?ReturnUrl=%2fEpointFrame%2fPages%2fFrameAll.aspx</w:t>
      </w:r>
      <w:r>
        <w:rPr>
          <w:rStyle w:val="19"/>
          <w:rFonts w:hint="eastAsia" w:ascii="仿宋" w:hAnsi="仿宋" w:eastAsia="仿宋"/>
          <w:sz w:val="28"/>
          <w:szCs w:val="28"/>
        </w:rPr>
        <w:fldChar w:fldCharType="end"/>
      </w:r>
    </w:p>
    <w:p>
      <w:pPr>
        <w:spacing w:line="240" w:lineRule="atLeast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如下图：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828675" cy="106680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390390" cy="234569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用工作人员给的专家账号，选择专家评委登录：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2866390"/>
            <wp:effectExtent l="0" t="0" r="10795" b="1016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2" w:name="_GoBack"/>
      <w:bookmarkEnd w:id="32"/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进去之后就是一个这页面，点击进入项目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513080"/>
            <wp:effectExtent l="0" t="0" r="10160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058035"/>
            <wp:effectExtent l="0" t="0" r="7620" b="184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25" w:hanging="425"/>
        <w:rPr>
          <w:rFonts w:ascii="仿宋" w:hAnsi="仿宋" w:eastAsia="仿宋"/>
          <w:sz w:val="28"/>
        </w:rPr>
      </w:pPr>
      <w:bookmarkStart w:id="1" w:name="_Toc8512"/>
      <w:r>
        <w:rPr>
          <w:rFonts w:hint="eastAsia" w:ascii="仿宋" w:hAnsi="仿宋" w:eastAsia="仿宋"/>
          <w:sz w:val="28"/>
        </w:rPr>
        <w:t>2.评标准备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点击“评标准备”按钮，</w:t>
      </w:r>
    </w:p>
    <w:p>
      <w:r>
        <w:drawing>
          <wp:inline distT="0" distB="0" distL="114300" distR="114300">
            <wp:extent cx="5266690" cy="2060575"/>
            <wp:effectExtent l="0" t="0" r="10160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有个快捷菜单，可以</w:t>
      </w:r>
      <w:r>
        <w:rPr>
          <w:rFonts w:hint="eastAsia"/>
          <w:lang w:eastAsia="zh-CN"/>
        </w:rPr>
        <w:t>查看招标文件和投标文件，进行流标废标操作</w:t>
      </w:r>
      <w:r>
        <w:rPr>
          <w:rFonts w:hint="eastAsia"/>
        </w:rPr>
        <w:t>，。</w:t>
      </w:r>
    </w:p>
    <w:p>
      <w:r>
        <w:drawing>
          <wp:inline distT="0" distB="0" distL="114300" distR="114300">
            <wp:extent cx="5266690" cy="1365885"/>
            <wp:effectExtent l="0" t="0" r="1016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48225" cy="2952750"/>
            <wp:effectExtent l="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2" w:name="_Toc7824"/>
      <w:r>
        <w:rPr>
          <w:rFonts w:hint="eastAsia" w:ascii="仿宋" w:hAnsi="仿宋" w:eastAsia="仿宋" w:cs="仿宋"/>
          <w:sz w:val="28"/>
          <w:szCs w:val="28"/>
        </w:rPr>
        <w:t>2.1评委回避</w:t>
      </w:r>
      <w:bookmarkEnd w:id="2"/>
    </w:p>
    <w:p>
      <w:r>
        <w:rPr>
          <w:rFonts w:hint="eastAsia"/>
        </w:rPr>
        <w:t>选择需要回避的单位，如果没有，则点击不需要回避。</w:t>
      </w:r>
    </w:p>
    <w:p>
      <w:r>
        <w:drawing>
          <wp:inline distT="0" distB="0" distL="114300" distR="114300">
            <wp:extent cx="5266690" cy="1012190"/>
            <wp:effectExtent l="0" t="0" r="10160" b="165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3" w:name="_Toc29079"/>
      <w:r>
        <w:rPr>
          <w:rFonts w:hint="eastAsia" w:ascii="仿宋" w:hAnsi="仿宋" w:eastAsia="仿宋" w:cs="仿宋"/>
          <w:sz w:val="28"/>
          <w:szCs w:val="28"/>
        </w:rPr>
        <w:t>2.2承诺词</w:t>
      </w:r>
      <w:bookmarkEnd w:id="3"/>
    </w:p>
    <w:p>
      <w:r>
        <w:rPr>
          <w:rFonts w:hint="eastAsia"/>
        </w:rPr>
        <w:t>点击签章，输入CA锁的密码，进行签章，系统会自动识别签章位置</w:t>
      </w:r>
    </w:p>
    <w:p>
      <w:r>
        <w:drawing>
          <wp:inline distT="0" distB="0" distL="114300" distR="114300">
            <wp:extent cx="5267325" cy="2333625"/>
            <wp:effectExtent l="0" t="0" r="9525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4" w:name="_Toc27917"/>
      <w:r>
        <w:rPr>
          <w:rFonts w:hint="eastAsia" w:ascii="仿宋" w:hAnsi="仿宋" w:eastAsia="仿宋" w:cs="仿宋"/>
          <w:sz w:val="28"/>
          <w:szCs w:val="28"/>
        </w:rPr>
        <w:t>2.3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招标文件评价</w:t>
      </w:r>
      <w:bookmarkEnd w:id="4"/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点击查看招标文件</w:t>
      </w:r>
    </w:p>
    <w:p>
      <w:r>
        <w:drawing>
          <wp:inline distT="0" distB="0" distL="114300" distR="114300">
            <wp:extent cx="5271770" cy="1421130"/>
            <wp:effectExtent l="0" t="0" r="5080" b="762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189355"/>
            <wp:effectExtent l="0" t="0" r="7620" b="1079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选择通过评价或不通过评价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1157605"/>
            <wp:effectExtent l="0" t="0" r="10160" b="444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rPr>
          <w:rFonts w:ascii="仿宋" w:hAnsi="仿宋" w:eastAsia="仿宋" w:cs="仿宋"/>
          <w:sz w:val="28"/>
          <w:szCs w:val="28"/>
        </w:rPr>
      </w:pPr>
      <w:bookmarkStart w:id="5" w:name="_Toc23735"/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推荐评委负责人</w:t>
      </w:r>
      <w:bookmarkEnd w:id="5"/>
    </w:p>
    <w:p>
      <w:r>
        <w:rPr>
          <w:rFonts w:hint="eastAsia"/>
        </w:rPr>
        <w:t>显示所有的专家，自行选择确认推荐，以得票最高者为组长的原则，第一轮未产生，则进行第二轮推荐。</w:t>
      </w:r>
    </w:p>
    <w:p>
      <w:r>
        <w:drawing>
          <wp:inline distT="0" distB="0" distL="114300" distR="114300">
            <wp:extent cx="5270500" cy="1094105"/>
            <wp:effectExtent l="0" t="0" r="6350" b="1079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确认为组长的专家，把浏览器刷新一下</w:t>
      </w:r>
      <w:r>
        <w:rPr>
          <w:rFonts w:hint="eastAsia"/>
          <w:lang w:eastAsia="zh-CN"/>
        </w:rPr>
        <w:t>，</w:t>
      </w:r>
      <w:r>
        <w:rPr>
          <w:rFonts w:hint="eastAsia"/>
        </w:rPr>
        <w:t>然后组长系统就会多一个评标开始菜单</w:t>
      </w:r>
    </w:p>
    <w:p>
      <w:r>
        <w:drawing>
          <wp:inline distT="0" distB="0" distL="114300" distR="114300">
            <wp:extent cx="5266690" cy="1155065"/>
            <wp:effectExtent l="0" t="0" r="10160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组长未点击评标开始，其他专家不能往下评审</w:t>
      </w:r>
    </w:p>
    <w:p/>
    <w:p>
      <w:r>
        <w:drawing>
          <wp:inline distT="0" distB="0" distL="114300" distR="114300">
            <wp:extent cx="5266690" cy="1155065"/>
            <wp:effectExtent l="0" t="0" r="10160" b="698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6" w:name="_Toc26758"/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评标开始</w:t>
      </w:r>
      <w:bookmarkEnd w:id="6"/>
    </w:p>
    <w:p>
      <w:r>
        <w:rPr>
          <w:rFonts w:hint="eastAsia"/>
        </w:rPr>
        <w:t>组长点击评标开始，评审开始结束之后，组长和专家点击下一步进行清标</w:t>
      </w:r>
    </w:p>
    <w:p>
      <w:r>
        <w:drawing>
          <wp:inline distT="0" distB="0" distL="114300" distR="114300">
            <wp:extent cx="5266690" cy="1574800"/>
            <wp:effectExtent l="0" t="0" r="10160" b="635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398905"/>
            <wp:effectExtent l="0" t="0" r="10160" b="1079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tabs>
          <w:tab w:val="clear" w:pos="312"/>
        </w:tabs>
        <w:rPr>
          <w:rFonts w:ascii="仿宋" w:hAnsi="仿宋" w:eastAsia="仿宋" w:cs="仿宋"/>
          <w:b/>
          <w:bCs/>
          <w:sz w:val="30"/>
          <w:szCs w:val="30"/>
        </w:rPr>
      </w:pPr>
      <w:bookmarkStart w:id="7" w:name="_Toc29154"/>
      <w:r>
        <w:rPr>
          <w:rFonts w:hint="eastAsia" w:ascii="仿宋" w:hAnsi="仿宋" w:eastAsia="仿宋"/>
          <w:sz w:val="28"/>
          <w:lang w:eastAsia="zh-CN"/>
        </w:rPr>
        <w:t>符合性评审</w:t>
      </w:r>
      <w:bookmarkEnd w:id="7"/>
    </w:p>
    <w:p>
      <w:pPr>
        <w:pStyle w:val="2"/>
        <w:numPr>
          <w:ilvl w:val="0"/>
          <w:numId w:val="0"/>
        </w:numPr>
        <w:ind w:leftChars="0"/>
        <w:rPr>
          <w:rFonts w:ascii="仿宋" w:hAnsi="仿宋" w:eastAsia="仿宋" w:cs="仿宋"/>
          <w:sz w:val="28"/>
          <w:szCs w:val="28"/>
        </w:rPr>
      </w:pPr>
      <w:bookmarkStart w:id="8" w:name="_Toc22504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lang w:eastAsia="zh-CN"/>
        </w:rPr>
        <w:t>符合性评审</w:t>
      </w:r>
      <w:bookmarkEnd w:id="8"/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eastAsia="zh-CN"/>
        </w:rPr>
        <w:t>进行符合性打分，选择通过不通过，</w:t>
      </w:r>
      <w:r>
        <w:rPr>
          <w:rFonts w:hint="eastAsia"/>
        </w:rPr>
        <w:t>选择完之后点击保存，再进行第二家单位评审</w:t>
      </w:r>
    </w:p>
    <w:p>
      <w:pPr>
        <w:rPr>
          <w:rFonts w:hint="eastAsia"/>
        </w:rPr>
      </w:pPr>
      <w:r>
        <w:drawing>
          <wp:inline distT="0" distB="0" distL="114300" distR="114300">
            <wp:extent cx="5277485" cy="2469515"/>
            <wp:effectExtent l="0" t="0" r="18415" b="698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选择第二件单位，点击这个小符号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所有单位评审完之后进行确认提交</w:t>
      </w:r>
    </w:p>
    <w:p>
      <w:r>
        <w:drawing>
          <wp:inline distT="0" distB="0" distL="114300" distR="114300">
            <wp:extent cx="5261610" cy="2265680"/>
            <wp:effectExtent l="0" t="0" r="15240" b="127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3"/>
        <w:ind w:firstLine="0" w:firstLineChars="0"/>
      </w:pPr>
      <w:r>
        <w:rPr>
          <w:rFonts w:hint="eastAsia"/>
        </w:rPr>
        <w:t>双击评分点可以跳转标书，假如制作招标文件的时候设置了评分点跳转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0340" cy="2521585"/>
            <wp:effectExtent l="0" t="0" r="16510" b="1206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双击投标文件目录可以跳转标书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2405" cy="2632075"/>
            <wp:effectExtent l="0" t="0" r="4445" b="15875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9" w:name="_Toc1797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3.2符合性评审汇总</w:t>
      </w:r>
      <w:bookmarkEnd w:id="9"/>
    </w:p>
    <w:p>
      <w:r>
        <w:rPr>
          <w:rFonts w:hint="eastAsia"/>
        </w:rPr>
        <w:t>所有专家评审完确认提交之后，组长点击</w:t>
      </w:r>
      <w:r>
        <w:rPr>
          <w:rFonts w:hint="eastAsia"/>
          <w:lang w:eastAsia="zh-CN"/>
        </w:rPr>
        <w:t>符合性评审</w:t>
      </w:r>
      <w:r>
        <w:rPr>
          <w:rFonts w:hint="eastAsia"/>
        </w:rPr>
        <w:t>汇总</w:t>
      </w:r>
    </w:p>
    <w:p>
      <w:r>
        <w:drawing>
          <wp:inline distT="0" distB="0" distL="114300" distR="114300">
            <wp:extent cx="5266690" cy="1454150"/>
            <wp:effectExtent l="0" t="0" r="10160" b="1270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如果哪个评委评审不合适，在组长点击确定之前可以退回</w:t>
      </w:r>
    </w:p>
    <w:p>
      <w:r>
        <w:drawing>
          <wp:inline distT="0" distB="0" distL="114300" distR="114300">
            <wp:extent cx="5264150" cy="814705"/>
            <wp:effectExtent l="0" t="0" r="12700" b="4445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没问题之后，组长点击确定，出现汇总意见，</w:t>
      </w:r>
      <w:r>
        <w:rPr>
          <w:rFonts w:hint="eastAsia"/>
          <w:lang w:eastAsia="zh-CN"/>
        </w:rPr>
        <w:t>符合性</w:t>
      </w:r>
      <w:r>
        <w:rPr>
          <w:rFonts w:hint="eastAsia"/>
        </w:rPr>
        <w:t>评审结束，</w:t>
      </w:r>
    </w:p>
    <w:p>
      <w:r>
        <w:drawing>
          <wp:inline distT="0" distB="0" distL="114300" distR="114300">
            <wp:extent cx="5264150" cy="1002030"/>
            <wp:effectExtent l="0" t="0" r="12700" b="762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3"/>
        </w:numPr>
        <w:tabs>
          <w:tab w:val="clear" w:pos="312"/>
          <w:tab w:val="clear" w:pos="425"/>
        </w:tabs>
      </w:pPr>
      <w:bookmarkStart w:id="10" w:name="_Toc26128"/>
      <w:r>
        <w:rPr>
          <w:rFonts w:hint="eastAsia" w:ascii="仿宋" w:hAnsi="仿宋" w:eastAsia="仿宋" w:cs="仿宋"/>
          <w:sz w:val="30"/>
          <w:szCs w:val="30"/>
        </w:rPr>
        <w:t>技术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部分</w:t>
      </w:r>
      <w:r>
        <w:rPr>
          <w:rFonts w:hint="eastAsia" w:ascii="仿宋" w:hAnsi="仿宋" w:eastAsia="仿宋" w:cs="仿宋"/>
          <w:sz w:val="30"/>
          <w:szCs w:val="30"/>
        </w:rPr>
        <w:t>评审</w:t>
      </w:r>
      <w:bookmarkEnd w:id="10"/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hint="eastAsia"/>
        </w:rPr>
        <w:tab/>
      </w: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11" w:name="_Toc8798"/>
      <w:r>
        <w:rPr>
          <w:rFonts w:hint="eastAsia" w:ascii="仿宋" w:hAnsi="仿宋" w:eastAsia="仿宋" w:cs="仿宋"/>
          <w:sz w:val="28"/>
          <w:szCs w:val="28"/>
        </w:rPr>
        <w:t>4.1技术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部分</w:t>
      </w:r>
      <w:r>
        <w:rPr>
          <w:rFonts w:hint="eastAsia" w:ascii="仿宋" w:hAnsi="仿宋" w:eastAsia="仿宋" w:cs="仿宋"/>
          <w:sz w:val="28"/>
          <w:szCs w:val="28"/>
        </w:rPr>
        <w:t>评审</w:t>
      </w:r>
      <w:bookmarkEnd w:id="11"/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pStyle w:val="3"/>
        <w:ind w:firstLine="360"/>
      </w:pPr>
      <w:r>
        <w:rPr>
          <w:rFonts w:hint="eastAsia"/>
        </w:rPr>
        <w:t>进行评分点打分，</w:t>
      </w:r>
      <w:r>
        <w:rPr>
          <w:rFonts w:hint="eastAsia"/>
          <w:lang w:eastAsia="zh-CN"/>
        </w:rPr>
        <w:t>如果要进行扣分，</w:t>
      </w:r>
      <w:r>
        <w:rPr>
          <w:rFonts w:hint="eastAsia"/>
        </w:rPr>
        <w:t>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564130"/>
            <wp:effectExtent l="0" t="0" r="10160" b="7620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点击小铅笔，输入扣分意见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2880" cy="2209800"/>
            <wp:effectExtent l="0" t="0" r="13970" b="0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评审完一家单位之后点击保存，继续评审下一家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3675" cy="2740025"/>
            <wp:effectExtent l="0" t="0" r="3175" b="3175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1610" cy="2534920"/>
            <wp:effectExtent l="0" t="0" r="15240" b="1778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</w:p>
    <w:p>
      <w:pPr>
        <w:pStyle w:val="3"/>
        <w:ind w:firstLine="0" w:firstLineChars="0"/>
      </w:pPr>
      <w:r>
        <w:rPr>
          <w:rFonts w:hint="eastAsia"/>
        </w:rPr>
        <w:t>所有投标单位评审完之后，进行评审提交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2245" cy="2342515"/>
            <wp:effectExtent l="0" t="0" r="14605" b="63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12" w:name="_Toc17767"/>
      <w:r>
        <w:rPr>
          <w:rFonts w:hint="eastAsia" w:ascii="仿宋" w:hAnsi="仿宋" w:eastAsia="仿宋" w:cs="仿宋"/>
          <w:sz w:val="28"/>
          <w:szCs w:val="28"/>
        </w:rPr>
        <w:t>4.2技术标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部分</w:t>
      </w:r>
      <w:r>
        <w:rPr>
          <w:rFonts w:hint="eastAsia" w:ascii="仿宋" w:hAnsi="仿宋" w:eastAsia="仿宋" w:cs="仿宋"/>
          <w:sz w:val="28"/>
          <w:szCs w:val="28"/>
        </w:rPr>
        <w:t>汇总</w:t>
      </w:r>
      <w:bookmarkEnd w:id="12"/>
    </w:p>
    <w:p>
      <w:pPr>
        <w:pStyle w:val="3"/>
        <w:ind w:firstLine="360"/>
      </w:pPr>
      <w:r>
        <w:rPr>
          <w:rFonts w:hint="eastAsia"/>
        </w:rPr>
        <w:t>所有评委确定评审意见没有问题之后组长点击确定，如果有意见可以选择退回给专家重评</w:t>
      </w:r>
    </w:p>
    <w:p>
      <w:pPr>
        <w:pStyle w:val="3"/>
        <w:ind w:firstLine="360"/>
      </w:pPr>
      <w:r>
        <w:drawing>
          <wp:inline distT="0" distB="0" distL="114300" distR="114300">
            <wp:extent cx="5266690" cy="1047750"/>
            <wp:effectExtent l="0" t="0" r="10160" b="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drawing>
          <wp:inline distT="0" distB="0" distL="114300" distR="114300">
            <wp:extent cx="5266690" cy="680085"/>
            <wp:effectExtent l="0" t="0" r="10160" b="5715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组长确定之后，就不能退回了</w:t>
      </w:r>
    </w:p>
    <w:p>
      <w:pPr>
        <w:pStyle w:val="3"/>
        <w:ind w:firstLine="360"/>
      </w:pPr>
      <w:r>
        <w:drawing>
          <wp:inline distT="0" distB="0" distL="114300" distR="114300">
            <wp:extent cx="5266690" cy="905510"/>
            <wp:effectExtent l="0" t="0" r="10160" b="8890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clear" w:pos="425"/>
        </w:tabs>
        <w:rPr>
          <w:rFonts w:ascii="仿宋" w:hAnsi="仿宋" w:eastAsia="仿宋" w:cs="仿宋"/>
          <w:sz w:val="30"/>
          <w:szCs w:val="30"/>
        </w:rPr>
      </w:pPr>
      <w:bookmarkStart w:id="13" w:name="_Toc4641"/>
      <w:r>
        <w:rPr>
          <w:rFonts w:hint="eastAsia" w:ascii="仿宋" w:hAnsi="仿宋" w:eastAsia="仿宋" w:cs="仿宋"/>
          <w:sz w:val="30"/>
          <w:szCs w:val="30"/>
        </w:rPr>
        <w:t>5.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商务部分</w:t>
      </w:r>
      <w:r>
        <w:rPr>
          <w:rFonts w:hint="eastAsia" w:ascii="仿宋" w:hAnsi="仿宋" w:eastAsia="仿宋" w:cs="仿宋"/>
          <w:sz w:val="30"/>
          <w:szCs w:val="30"/>
        </w:rPr>
        <w:t>评审</w:t>
      </w:r>
      <w:bookmarkEnd w:id="13"/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14" w:name="_Toc445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.1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商务部分</w:t>
      </w:r>
      <w:r>
        <w:rPr>
          <w:rFonts w:hint="eastAsia" w:ascii="仿宋" w:hAnsi="仿宋" w:eastAsia="仿宋" w:cs="仿宋"/>
          <w:sz w:val="28"/>
          <w:szCs w:val="28"/>
        </w:rPr>
        <w:t>评审</w:t>
      </w:r>
      <w:bookmarkEnd w:id="14"/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进入商务部分</w:t>
      </w:r>
    </w:p>
    <w:p>
      <w:pPr>
        <w:pStyle w:val="3"/>
        <w:rPr>
          <w:rFonts w:hint="eastAsia"/>
          <w:lang w:eastAsia="zh-CN"/>
        </w:rPr>
      </w:pPr>
      <w:r>
        <w:drawing>
          <wp:inline distT="0" distB="0" distL="114300" distR="114300">
            <wp:extent cx="5266690" cy="118237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进行评分点打分，</w:t>
      </w:r>
      <w:r>
        <w:rPr>
          <w:rFonts w:hint="eastAsia"/>
          <w:lang w:eastAsia="zh-CN"/>
        </w:rPr>
        <w:t>如果要进行扣分，</w:t>
      </w:r>
      <w:r>
        <w:rPr>
          <w:rFonts w:hint="eastAsia"/>
        </w:rPr>
        <w:t>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8595" cy="2342515"/>
            <wp:effectExtent l="0" t="0" r="825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点击小铅笔，输入扣分意见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1770" cy="2301240"/>
            <wp:effectExtent l="0" t="0" r="5080" b="38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评审完一家单位之后点击保存，继续评审下一家</w:t>
      </w:r>
    </w:p>
    <w:p>
      <w:pPr>
        <w:pStyle w:val="3"/>
        <w:ind w:firstLine="0" w:firstLineChars="0"/>
        <w:rPr>
          <w:rFonts w:hint="eastAsia"/>
        </w:rPr>
      </w:pPr>
      <w:r>
        <w:drawing>
          <wp:inline distT="0" distB="0" distL="114300" distR="114300">
            <wp:extent cx="5274945" cy="2225040"/>
            <wp:effectExtent l="0" t="0" r="1905" b="381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所有投标单位评审完之后，进行评审提交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381250"/>
            <wp:effectExtent l="0" t="0" r="10160" b="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15" w:name="_Toc370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.2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商务部分</w:t>
      </w:r>
      <w:r>
        <w:rPr>
          <w:rFonts w:hint="eastAsia" w:ascii="仿宋" w:hAnsi="仿宋" w:eastAsia="仿宋" w:cs="仿宋"/>
          <w:sz w:val="28"/>
          <w:szCs w:val="28"/>
        </w:rPr>
        <w:t>汇总</w:t>
      </w:r>
      <w:bookmarkEnd w:id="15"/>
    </w:p>
    <w:p>
      <w:pPr>
        <w:pStyle w:val="3"/>
        <w:ind w:firstLine="360"/>
      </w:pPr>
      <w:r>
        <w:rPr>
          <w:rFonts w:hint="eastAsia"/>
        </w:rPr>
        <w:t>所有评委确定评审意见没有问题之后组长点击确定，如果有意见可以选择退回给专家重评</w:t>
      </w:r>
    </w:p>
    <w:p>
      <w:pPr>
        <w:pStyle w:val="3"/>
        <w:ind w:firstLine="360"/>
      </w:pPr>
      <w:r>
        <w:drawing>
          <wp:inline distT="0" distB="0" distL="114300" distR="114300">
            <wp:extent cx="5264150" cy="1047750"/>
            <wp:effectExtent l="0" t="0" r="12700" b="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组长确定之后，就不能退回了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8595" cy="773430"/>
            <wp:effectExtent l="0" t="0" r="8255" b="762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clear" w:pos="425"/>
        </w:tabs>
        <w:rPr>
          <w:rFonts w:ascii="仿宋" w:hAnsi="仿宋" w:eastAsia="仿宋" w:cs="仿宋"/>
          <w:sz w:val="30"/>
          <w:szCs w:val="30"/>
        </w:rPr>
      </w:pPr>
      <w:bookmarkStart w:id="16" w:name="_Toc25884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</w:rPr>
        <w:t>.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服务部分</w:t>
      </w:r>
      <w:r>
        <w:rPr>
          <w:rFonts w:hint="eastAsia" w:ascii="仿宋" w:hAnsi="仿宋" w:eastAsia="仿宋" w:cs="仿宋"/>
          <w:sz w:val="30"/>
          <w:szCs w:val="30"/>
        </w:rPr>
        <w:t>评审</w:t>
      </w:r>
      <w:bookmarkEnd w:id="16"/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17" w:name="_Toc3182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.1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服务部分</w:t>
      </w:r>
      <w:r>
        <w:rPr>
          <w:rFonts w:hint="eastAsia" w:ascii="仿宋" w:hAnsi="仿宋" w:eastAsia="仿宋" w:cs="仿宋"/>
          <w:sz w:val="28"/>
          <w:szCs w:val="28"/>
        </w:rPr>
        <w:t>评审</w:t>
      </w:r>
      <w:bookmarkEnd w:id="17"/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进入服务部分评审</w:t>
      </w:r>
    </w:p>
    <w:p>
      <w:pPr>
        <w:pStyle w:val="3"/>
        <w:rPr>
          <w:rFonts w:hint="eastAsia"/>
          <w:lang w:eastAsia="zh-CN"/>
        </w:rPr>
      </w:pPr>
      <w:r>
        <w:drawing>
          <wp:inline distT="0" distB="0" distL="114300" distR="114300">
            <wp:extent cx="5266055" cy="2089150"/>
            <wp:effectExtent l="0" t="0" r="10795" b="635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进行评分点打分，</w:t>
      </w:r>
      <w:r>
        <w:rPr>
          <w:rFonts w:hint="eastAsia"/>
          <w:lang w:eastAsia="zh-CN"/>
        </w:rPr>
        <w:t>如果要进行扣分，</w:t>
      </w:r>
      <w:r>
        <w:rPr>
          <w:rFonts w:hint="eastAsia"/>
        </w:rPr>
        <w:t>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9230" cy="2366010"/>
            <wp:effectExtent l="0" t="0" r="7620" b="1524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点击小铅笔，输入扣分意见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329180"/>
            <wp:effectExtent l="0" t="0" r="10160" b="1397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  <w:r>
        <w:rPr>
          <w:rFonts w:hint="eastAsia"/>
        </w:rPr>
        <w:t>评审完一家单位之后点击保存，继续评审下一家</w:t>
      </w:r>
    </w:p>
    <w:p>
      <w:pPr>
        <w:pStyle w:val="3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0975" cy="1892935"/>
            <wp:effectExtent l="0" t="0" r="15875" b="12065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所有投标单位评审完之后，进行评审提交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510155"/>
            <wp:effectExtent l="0" t="0" r="10160" b="4445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18" w:name="_Toc595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.2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服务部分</w:t>
      </w:r>
      <w:r>
        <w:rPr>
          <w:rFonts w:hint="eastAsia" w:ascii="仿宋" w:hAnsi="仿宋" w:eastAsia="仿宋" w:cs="仿宋"/>
          <w:sz w:val="28"/>
          <w:szCs w:val="28"/>
        </w:rPr>
        <w:t>汇总</w:t>
      </w:r>
      <w:bookmarkEnd w:id="18"/>
    </w:p>
    <w:p>
      <w:pPr>
        <w:pStyle w:val="3"/>
        <w:ind w:firstLine="360"/>
      </w:pPr>
      <w:r>
        <w:rPr>
          <w:rFonts w:hint="eastAsia"/>
        </w:rPr>
        <w:t>所有评委确定评审意见没有问题之后组长点击确定，如果有意见可以选择退回给专家重评</w:t>
      </w:r>
    </w:p>
    <w:p>
      <w:pPr>
        <w:pStyle w:val="3"/>
        <w:ind w:firstLine="360"/>
      </w:pPr>
      <w:r>
        <w:drawing>
          <wp:inline distT="0" distB="0" distL="114300" distR="114300">
            <wp:extent cx="5266690" cy="1026160"/>
            <wp:effectExtent l="0" t="0" r="10160" b="254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  <w:rPr>
          <w:rFonts w:hint="eastAsia"/>
        </w:rPr>
      </w:pPr>
      <w:r>
        <w:rPr>
          <w:rFonts w:hint="eastAsia"/>
        </w:rPr>
        <w:t>组长确定之后，就不能退回了</w:t>
      </w:r>
    </w:p>
    <w:p>
      <w:pPr>
        <w:pStyle w:val="3"/>
        <w:ind w:firstLine="360"/>
        <w:rPr>
          <w:rFonts w:hint="eastAsia"/>
        </w:rPr>
      </w:pPr>
      <w:r>
        <w:drawing>
          <wp:inline distT="0" distB="0" distL="114300" distR="114300">
            <wp:extent cx="5266690" cy="1256665"/>
            <wp:effectExtent l="0" t="0" r="10160" b="635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clear" w:pos="425"/>
        </w:tabs>
        <w:rPr>
          <w:rFonts w:ascii="仿宋" w:hAnsi="仿宋" w:eastAsia="仿宋" w:cs="仿宋"/>
          <w:sz w:val="30"/>
          <w:szCs w:val="30"/>
        </w:rPr>
      </w:pPr>
      <w:bookmarkStart w:id="19" w:name="_Toc20227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</w:rPr>
        <w:t>.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价格部分</w:t>
      </w:r>
      <w:r>
        <w:rPr>
          <w:rFonts w:hint="eastAsia" w:ascii="仿宋" w:hAnsi="仿宋" w:eastAsia="仿宋" w:cs="仿宋"/>
          <w:sz w:val="30"/>
          <w:szCs w:val="30"/>
        </w:rPr>
        <w:t>评审</w:t>
      </w:r>
      <w:bookmarkEnd w:id="19"/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20" w:name="_Toc2029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.1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进入价格部分</w:t>
      </w:r>
      <w:r>
        <w:rPr>
          <w:rFonts w:hint="eastAsia" w:ascii="仿宋" w:hAnsi="仿宋" w:eastAsia="仿宋" w:cs="仿宋"/>
          <w:sz w:val="28"/>
          <w:szCs w:val="28"/>
        </w:rPr>
        <w:t>评审</w:t>
      </w:r>
      <w:bookmarkEnd w:id="20"/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进入价格部分评审</w:t>
      </w:r>
    </w:p>
    <w:p>
      <w:pPr>
        <w:pStyle w:val="3"/>
        <w:rPr>
          <w:rFonts w:hint="eastAsia"/>
          <w:lang w:eastAsia="zh-CN"/>
        </w:rPr>
      </w:pPr>
      <w:r>
        <w:drawing>
          <wp:inline distT="0" distB="0" distL="114300" distR="114300">
            <wp:extent cx="5272405" cy="2787650"/>
            <wp:effectExtent l="0" t="0" r="4445" b="12700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1" w:name="_Toc21385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7.2中小微企业价格报价</w:t>
      </w:r>
      <w:bookmarkEnd w:id="21"/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点击计算</w:t>
      </w: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12900"/>
            <wp:effectExtent l="0" t="0" r="10160" b="6350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1089025"/>
            <wp:effectExtent l="0" t="0" r="10160" b="15875"/>
            <wp:docPr id="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hint="eastAsia"/>
        </w:rPr>
      </w:pPr>
    </w:p>
    <w:p>
      <w:pPr>
        <w:pStyle w:val="4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2" w:name="_Toc116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7.3价格部分评审</w:t>
      </w:r>
      <w:bookmarkEnd w:id="22"/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查看投标单位报价</w:t>
      </w: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402840"/>
            <wp:effectExtent l="0" t="0" r="15240" b="16510"/>
            <wp:docPr id="8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选择单位</w:t>
      </w:r>
    </w:p>
    <w:p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488565"/>
            <wp:effectExtent l="0" t="0" r="10795" b="6985"/>
            <wp:docPr id="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所有投标单位评审完之后，进行评审提交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77485" cy="2195195"/>
            <wp:effectExtent l="0" t="0" r="18415" b="14605"/>
            <wp:docPr id="9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 w:val="28"/>
          <w:szCs w:val="28"/>
        </w:rPr>
      </w:pPr>
      <w:bookmarkStart w:id="23" w:name="_Toc4454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4价格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部分评审</w:t>
      </w:r>
      <w:r>
        <w:rPr>
          <w:rFonts w:hint="eastAsia" w:ascii="仿宋" w:hAnsi="仿宋" w:eastAsia="仿宋" w:cs="仿宋"/>
          <w:sz w:val="28"/>
          <w:szCs w:val="28"/>
        </w:rPr>
        <w:t>汇总</w:t>
      </w:r>
      <w:bookmarkEnd w:id="23"/>
    </w:p>
    <w:p>
      <w:pPr>
        <w:pStyle w:val="3"/>
        <w:ind w:firstLine="360"/>
      </w:pPr>
      <w:r>
        <w:rPr>
          <w:rFonts w:hint="eastAsia"/>
        </w:rPr>
        <w:t>所有评委确定评审意见没有问题之后组长点击确定，如果有意见可以选择退回给专家重评</w:t>
      </w:r>
    </w:p>
    <w:p>
      <w:pPr>
        <w:pStyle w:val="3"/>
        <w:ind w:firstLine="360"/>
      </w:pPr>
      <w:r>
        <w:drawing>
          <wp:inline distT="0" distB="0" distL="114300" distR="114300">
            <wp:extent cx="5266690" cy="1075055"/>
            <wp:effectExtent l="0" t="0" r="10160" b="10795"/>
            <wp:docPr id="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  <w:rPr>
          <w:rFonts w:hint="eastAsia"/>
        </w:rPr>
      </w:pPr>
      <w:r>
        <w:rPr>
          <w:rFonts w:hint="eastAsia"/>
        </w:rPr>
        <w:t>组长确定之后，就不能退回了</w:t>
      </w:r>
    </w:p>
    <w:p>
      <w:pPr>
        <w:pStyle w:val="3"/>
        <w:ind w:firstLine="36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1610" cy="1157605"/>
            <wp:effectExtent l="0" t="0" r="15240" b="4445"/>
            <wp:docPr id="9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clear" w:pos="425"/>
        </w:tabs>
      </w:pPr>
      <w:bookmarkStart w:id="24" w:name="_Toc16286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.评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标</w:t>
      </w:r>
      <w:r>
        <w:rPr>
          <w:rFonts w:hint="eastAsia" w:ascii="仿宋" w:hAnsi="仿宋" w:eastAsia="仿宋" w:cs="仿宋"/>
          <w:sz w:val="30"/>
          <w:szCs w:val="30"/>
        </w:rPr>
        <w:t>结果</w:t>
      </w:r>
      <w:bookmarkEnd w:id="24"/>
      <w:r>
        <w:rPr>
          <w:rFonts w:hint="eastAsia" w:ascii="仿宋" w:hAnsi="仿宋" w:eastAsia="仿宋" w:cs="仿宋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</w:rPr>
        <w:t xml:space="preserve">   </w:t>
      </w:r>
    </w:p>
    <w:p>
      <w:pPr>
        <w:pStyle w:val="4"/>
        <w:rPr>
          <w:rFonts w:hint="eastAsia"/>
          <w:sz w:val="28"/>
          <w:szCs w:val="28"/>
          <w:lang w:eastAsia="zh-CN"/>
        </w:rPr>
      </w:pPr>
      <w:bookmarkStart w:id="25" w:name="_Toc22859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.1</w:t>
      </w:r>
      <w:r>
        <w:rPr>
          <w:rFonts w:hint="eastAsia"/>
          <w:sz w:val="28"/>
          <w:szCs w:val="28"/>
          <w:lang w:eastAsia="zh-CN"/>
        </w:rPr>
        <w:t>政策评审</w:t>
      </w:r>
      <w:bookmarkEnd w:id="25"/>
    </w:p>
    <w:p>
      <w:pPr>
        <w:pStyle w:val="3"/>
        <w:rPr>
          <w:rFonts w:hint="default"/>
          <w:lang w:val="en-US"/>
        </w:rPr>
      </w:pPr>
      <w:r>
        <w:drawing>
          <wp:inline distT="0" distB="0" distL="114300" distR="114300">
            <wp:extent cx="5266690" cy="1217930"/>
            <wp:effectExtent l="0" t="0" r="10160" b="127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/>
        </w:rPr>
      </w:pPr>
    </w:p>
    <w:p>
      <w:pPr>
        <w:pStyle w:val="4"/>
        <w:rPr>
          <w:rFonts w:hint="eastAsia" w:eastAsia="宋体"/>
          <w:sz w:val="28"/>
          <w:szCs w:val="28"/>
          <w:lang w:eastAsia="zh-CN"/>
        </w:rPr>
      </w:pPr>
      <w:bookmarkStart w:id="26" w:name="_Toc30518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查看最终排</w:t>
      </w:r>
      <w:r>
        <w:rPr>
          <w:rFonts w:hint="eastAsia"/>
          <w:sz w:val="28"/>
          <w:szCs w:val="28"/>
          <w:lang w:eastAsia="zh-CN"/>
        </w:rPr>
        <w:t>序</w:t>
      </w:r>
      <w:bookmarkEnd w:id="26"/>
    </w:p>
    <w:p>
      <w:pPr>
        <w:pStyle w:val="3"/>
        <w:ind w:firstLine="0" w:firstLineChars="0"/>
      </w:pPr>
      <w:r>
        <w:drawing>
          <wp:inline distT="0" distB="0" distL="114300" distR="114300">
            <wp:extent cx="5273040" cy="801370"/>
            <wp:effectExtent l="0" t="0" r="3810" b="17780"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 w:val="28"/>
          <w:szCs w:val="28"/>
          <w:lang w:eastAsia="zh-CN"/>
        </w:rPr>
      </w:pPr>
      <w:bookmarkStart w:id="27" w:name="_Toc5333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评审结论录入</w:t>
      </w:r>
      <w:bookmarkEnd w:id="27"/>
    </w:p>
    <w:p>
      <w:pPr>
        <w:pStyle w:val="3"/>
      </w:pPr>
      <w:r>
        <w:drawing>
          <wp:inline distT="0" distB="0" distL="114300" distR="114300">
            <wp:extent cx="5266690" cy="1201420"/>
            <wp:effectExtent l="0" t="0" r="10160" b="1778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点击保存</w:t>
      </w:r>
    </w:p>
    <w:p>
      <w:pPr>
        <w:pStyle w:val="3"/>
        <w:rPr>
          <w:rFonts w:hint="eastAsia"/>
          <w:lang w:eastAsia="zh-CN"/>
        </w:rPr>
      </w:pPr>
    </w:p>
    <w:p>
      <w:pPr>
        <w:pStyle w:val="3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6850" cy="1612900"/>
            <wp:effectExtent l="0" t="0" r="0" b="6350"/>
            <wp:docPr id="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28" w:name="_Toc27978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评委签章</w:t>
      </w:r>
      <w:bookmarkEnd w:id="28"/>
    </w:p>
    <w:p>
      <w:pPr>
        <w:pStyle w:val="3"/>
        <w:ind w:firstLine="0" w:firstLineChars="0"/>
      </w:pPr>
      <w:r>
        <w:rPr>
          <w:rFonts w:hint="eastAsia"/>
        </w:rPr>
        <w:t>点击操作，进行签章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7325" cy="1938020"/>
            <wp:effectExtent l="0" t="0" r="9525" b="5080"/>
            <wp:docPr id="9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29" w:name="_Toc18849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评标结束</w:t>
      </w:r>
      <w:bookmarkEnd w:id="29"/>
    </w:p>
    <w:p>
      <w:pPr>
        <w:pStyle w:val="3"/>
        <w:ind w:firstLine="0" w:firstLineChars="0"/>
      </w:pPr>
      <w:r>
        <w:rPr>
          <w:rFonts w:hint="eastAsia"/>
        </w:rPr>
        <w:t>评委签完章之后，组长点击评标结束</w:t>
      </w:r>
    </w:p>
    <w:p>
      <w:pPr>
        <w:pStyle w:val="3"/>
        <w:ind w:firstLine="0" w:firstLineChars="0"/>
      </w:pPr>
      <w:r>
        <w:drawing>
          <wp:inline distT="0" distB="0" distL="114300" distR="114300">
            <wp:extent cx="5266690" cy="2406015"/>
            <wp:effectExtent l="0" t="0" r="10160" b="13335"/>
            <wp:docPr id="9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30" w:name="_Toc22117"/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评标报告</w:t>
      </w:r>
      <w:bookmarkEnd w:id="30"/>
    </w:p>
    <w:p>
      <w:pPr>
        <w:pStyle w:val="3"/>
        <w:ind w:firstLine="0" w:firstLineChars="0"/>
      </w:pPr>
      <w:r>
        <w:rPr>
          <w:rFonts w:hint="eastAsia"/>
        </w:rPr>
        <w:t>可以进行打印以及查看</w:t>
      </w:r>
    </w:p>
    <w:p>
      <w:pPr>
        <w:pStyle w:val="3"/>
        <w:ind w:firstLine="0" w:firstLineChars="0"/>
        <w:rPr>
          <w:rStyle w:val="22"/>
        </w:rPr>
      </w:pPr>
      <w:r>
        <w:drawing>
          <wp:inline distT="0" distB="0" distL="114300" distR="114300">
            <wp:extent cx="5264150" cy="2087880"/>
            <wp:effectExtent l="0" t="0" r="12700" b="7620"/>
            <wp:docPr id="10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clear" w:pos="425"/>
        </w:tabs>
      </w:pPr>
      <w:bookmarkStart w:id="31" w:name="_Toc4594"/>
      <w:r>
        <w:rPr>
          <w:rFonts w:hint="eastAsia"/>
          <w:lang w:val="en-US" w:eastAsia="zh-CN"/>
        </w:rPr>
        <w:t>9</w:t>
      </w:r>
      <w:r>
        <w:rPr>
          <w:rFonts w:hint="eastAsia"/>
        </w:rPr>
        <w:t>.常见问题操作</w:t>
      </w:r>
      <w:bookmarkEnd w:id="31"/>
      <w:r>
        <w:rPr>
          <w:rFonts w:hint="eastAsia"/>
        </w:rPr>
        <w:tab/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组长怎么废标</w:t>
      </w:r>
    </w:p>
    <w:p>
      <w:pPr>
        <w:pStyle w:val="3"/>
        <w:ind w:left="315" w:leftChars="150" w:firstLine="0" w:firstLineChars="0"/>
      </w:pPr>
      <w:r>
        <w:rPr>
          <w:rFonts w:hint="eastAsia"/>
        </w:rPr>
        <w:t>点击废标菜单，进行废标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69230" cy="2020570"/>
            <wp:effectExtent l="0" t="0" r="7620" b="17780"/>
            <wp:docPr id="1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firstLine="360"/>
      </w:pPr>
      <w:r>
        <w:rPr>
          <w:rFonts w:hint="eastAsia"/>
        </w:rPr>
        <w:t>怎么</w:t>
      </w:r>
      <w:r>
        <w:rPr>
          <w:rFonts w:hint="eastAsia"/>
          <w:lang w:eastAsia="zh-CN"/>
        </w:rPr>
        <w:t>进行流标</w:t>
      </w:r>
    </w:p>
    <w:p>
      <w:pPr>
        <w:pStyle w:val="3"/>
        <w:ind w:left="315" w:leftChars="150"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组长点击</w:t>
      </w:r>
      <w:r>
        <w:rPr>
          <w:rFonts w:hint="eastAsia"/>
          <w:lang w:eastAsia="zh-CN"/>
        </w:rPr>
        <w:t>流标</w:t>
      </w:r>
      <w:r>
        <w:rPr>
          <w:rFonts w:hint="eastAsia"/>
        </w:rPr>
        <w:t>菜单，</w:t>
      </w:r>
      <w:r>
        <w:rPr>
          <w:rFonts w:hint="eastAsia"/>
          <w:lang w:eastAsia="zh-CN"/>
        </w:rPr>
        <w:t>进行流标</w:t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75580" cy="1853565"/>
            <wp:effectExtent l="0" t="0" r="1270" b="13335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</w:pPr>
      <w:r>
        <w:drawing>
          <wp:inline distT="0" distB="0" distL="114300" distR="114300">
            <wp:extent cx="5270500" cy="1234440"/>
            <wp:effectExtent l="0" t="0" r="6350" b="3810"/>
            <wp:docPr id="10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5" w:leftChars="150" w:firstLine="0" w:firstLineChars="0"/>
      </w:pPr>
    </w:p>
    <w:p>
      <w:pPr>
        <w:pStyle w:val="3"/>
        <w:ind w:left="315" w:leftChars="150"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0" w:firstLineChars="0"/>
      </w:pP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0" w:firstLineChars="0"/>
      </w:pPr>
    </w:p>
    <w:p>
      <w:pPr>
        <w:pStyle w:val="3"/>
        <w:ind w:firstLine="0" w:firstLineChars="0"/>
        <w:rPr>
          <w:rFonts w:ascii="仿宋" w:hAnsi="仿宋" w:eastAsia="仿宋"/>
          <w:sz w:val="28"/>
          <w:szCs w:val="28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797" w:bottom="1440" w:left="1797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00" w:firstLineChars="150"/>
      <w:rPr>
        <w:color w:val="00000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257800" cy="0"/>
              <wp:effectExtent l="0" t="0" r="0" b="0"/>
              <wp:wrapNone/>
              <wp:docPr id="57" name="直接连接符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39" o:spid="_x0000_s1026" o:spt="20" style="position:absolute;left:0pt;margin-left:0pt;margin-top:-4.65pt;height:0pt;width:414pt;z-index:251660288;mso-width-relative:page;mso-height-relative:page;" filled="f" stroked="t" coordsize="21600,21600" o:gfxdata="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XXeJ0wAAAAYBAAAPAAAAAAAAAAEAIAAAACIAAABkcnMv&#10;ZG93bnJldi54bWxQSwECFAAUAAAACACHTuJAzlMAAM8BAABsAwAADgAAAAAAAAABACAAAAAiAQAA&#10;ZHJzL2Uyb0RvYy54bWxQSwUGAAAAAAYABgBZAQAAYw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国泰新点软件</w:t>
    </w:r>
    <w:r>
      <w:rPr>
        <w:rFonts w:hint="eastAsia" w:ascii="Verdana" w:hAnsi="Verdana"/>
        <w:lang w:val="en-US" w:eastAsia="zh-CN"/>
      </w:rPr>
      <w:t>股份</w:t>
    </w:r>
    <w:r>
      <w:rPr>
        <w:rFonts w:ascii="Verdana" w:hAnsi="Verdana"/>
      </w:rPr>
      <w:t>有限公司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Tel: </w:t>
    </w:r>
    <w:r>
      <w:rPr>
        <w:rFonts w:hint="eastAsia"/>
        <w:color w:val="000000"/>
      </w:rPr>
      <w:t>400-850-3300</w:t>
    </w:r>
  </w:p>
  <w:p>
    <w:pPr>
      <w:pStyle w:val="11"/>
      <w:tabs>
        <w:tab w:val="left" w:pos="709"/>
      </w:tabs>
      <w:jc w:val="center"/>
    </w:pPr>
    <w:r>
      <w:rPr>
        <w:rFonts w:hint="eastAsia" w:ascii="宋体" w:hAnsi="宋体"/>
      </w:rPr>
      <w:t>第-</w:t>
    </w:r>
    <w:r>
      <w:fldChar w:fldCharType="begin"/>
    </w:r>
    <w:r>
      <w:rPr>
        <w:rStyle w:val="17"/>
      </w:rPr>
      <w:instrText xml:space="preserve"> PAGE </w:instrText>
    </w:r>
    <w:r>
      <w:fldChar w:fldCharType="separate"/>
    </w:r>
    <w:r>
      <w:rPr>
        <w:rStyle w:val="17"/>
      </w:rPr>
      <w:t>1</w:t>
    </w:r>
    <w:r>
      <w:fldChar w:fldCharType="end"/>
    </w:r>
    <w:r>
      <w:rPr>
        <w:rFonts w:hint="eastAsia" w:ascii="宋体" w:hAnsi="宋体"/>
      </w:rPr>
      <w:t>-页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180" w:firstLineChars="100"/>
      <w:jc w:val="both"/>
    </w:pPr>
    <w:r>
      <w:rPr>
        <w:rFonts w:hint="eastAsia" w:ascii="Cambria" w:hAnsi="Cambria"/>
      </w:rPr>
      <w:drawing>
        <wp:inline distT="0" distB="0" distL="114300" distR="114300">
          <wp:extent cx="376555" cy="137160"/>
          <wp:effectExtent l="0" t="0" r="4445" b="0"/>
          <wp:docPr id="8" name="图片 2" descr="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 descr="标志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55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定西电子招投标交易平台操作手册-浏览器设置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270" w:firstLineChars="150"/>
      <w:jc w:val="both"/>
    </w:pPr>
    <w:r>
      <w:rPr>
        <w:rFonts w:hint="eastAsia" w:ascii="Cambria" w:hAnsi="Cambria"/>
      </w:rPr>
      <w:drawing>
        <wp:inline distT="0" distB="0" distL="114300" distR="114300">
          <wp:extent cx="376555" cy="137160"/>
          <wp:effectExtent l="0" t="0" r="4445" b="0"/>
          <wp:docPr id="7" name="图片 1" descr="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标志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555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定西交通施工技术评分最低标价法开标手册-招标代理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B3D668"/>
    <w:multiLevelType w:val="singleLevel"/>
    <w:tmpl w:val="BFB3D66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2F725236"/>
    <w:multiLevelType w:val="singleLevel"/>
    <w:tmpl w:val="2F725236"/>
    <w:lvl w:ilvl="0" w:tentative="0">
      <w:start w:val="2"/>
      <w:numFmt w:val="decimal"/>
      <w:suff w:val="nothing"/>
      <w:lvlText w:val="%1）"/>
      <w:lvlJc w:val="left"/>
    </w:lvl>
  </w:abstractNum>
  <w:abstractNum w:abstractNumId="3">
    <w:nsid w:val="62678AC9"/>
    <w:multiLevelType w:val="singleLevel"/>
    <w:tmpl w:val="62678A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7F"/>
    <w:rsid w:val="00062E25"/>
    <w:rsid w:val="000A54B8"/>
    <w:rsid w:val="002E74BA"/>
    <w:rsid w:val="003E5DF9"/>
    <w:rsid w:val="004832EE"/>
    <w:rsid w:val="004C273A"/>
    <w:rsid w:val="004E070F"/>
    <w:rsid w:val="004E6DA8"/>
    <w:rsid w:val="006A348E"/>
    <w:rsid w:val="006A51C4"/>
    <w:rsid w:val="006E1601"/>
    <w:rsid w:val="00700312"/>
    <w:rsid w:val="00810126"/>
    <w:rsid w:val="0088368C"/>
    <w:rsid w:val="00A84875"/>
    <w:rsid w:val="00A85A7C"/>
    <w:rsid w:val="00AA6F11"/>
    <w:rsid w:val="00B82D5D"/>
    <w:rsid w:val="00BC68EE"/>
    <w:rsid w:val="00C2105D"/>
    <w:rsid w:val="00C979A0"/>
    <w:rsid w:val="00D271BC"/>
    <w:rsid w:val="00DB7675"/>
    <w:rsid w:val="00DE669F"/>
    <w:rsid w:val="00E0439D"/>
    <w:rsid w:val="00EE231A"/>
    <w:rsid w:val="00F569FC"/>
    <w:rsid w:val="00F8397F"/>
    <w:rsid w:val="03C64C9C"/>
    <w:rsid w:val="05F04A3C"/>
    <w:rsid w:val="0AE47730"/>
    <w:rsid w:val="1092018A"/>
    <w:rsid w:val="14666A75"/>
    <w:rsid w:val="1D6E628B"/>
    <w:rsid w:val="23E01177"/>
    <w:rsid w:val="34E70483"/>
    <w:rsid w:val="3BAA2EA4"/>
    <w:rsid w:val="3E840CB2"/>
    <w:rsid w:val="428D3082"/>
    <w:rsid w:val="43DE434A"/>
    <w:rsid w:val="47CD54D0"/>
    <w:rsid w:val="48083A62"/>
    <w:rsid w:val="4AE0740A"/>
    <w:rsid w:val="50252981"/>
    <w:rsid w:val="67A0007A"/>
    <w:rsid w:val="682848A8"/>
    <w:rsid w:val="68A0680B"/>
    <w:rsid w:val="6B6D53C8"/>
    <w:rsid w:val="7B341C7A"/>
    <w:rsid w:val="7C900DAB"/>
    <w:rsid w:val="7FF3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22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23"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character" w:styleId="17">
    <w:name w:val="page number"/>
    <w:basedOn w:val="16"/>
    <w:qFormat/>
    <w:uiPriority w:val="0"/>
  </w:style>
  <w:style w:type="character" w:styleId="18">
    <w:name w:val="FollowedHyperlink"/>
    <w:basedOn w:val="16"/>
    <w:semiHidden/>
    <w:unhideWhenUsed/>
    <w:uiPriority w:val="99"/>
    <w:rPr>
      <w:color w:val="333333"/>
      <w:u w:val="none"/>
    </w:rPr>
  </w:style>
  <w:style w:type="character" w:styleId="19">
    <w:name w:val="Hyperlink"/>
    <w:basedOn w:val="16"/>
    <w:qFormat/>
    <w:uiPriority w:val="99"/>
    <w:rPr>
      <w:color w:val="333333"/>
      <w:u w:val="none"/>
    </w:rPr>
  </w:style>
  <w:style w:type="character" w:customStyle="1" w:styleId="20">
    <w:name w:val="页眉 Char"/>
    <w:basedOn w:val="16"/>
    <w:link w:val="12"/>
    <w:qFormat/>
    <w:uiPriority w:val="0"/>
    <w:rPr>
      <w:sz w:val="18"/>
      <w:szCs w:val="18"/>
    </w:rPr>
  </w:style>
  <w:style w:type="character" w:customStyle="1" w:styleId="21">
    <w:name w:val="页脚 Char"/>
    <w:basedOn w:val="16"/>
    <w:link w:val="11"/>
    <w:qFormat/>
    <w:uiPriority w:val="0"/>
    <w:rPr>
      <w:sz w:val="18"/>
      <w:szCs w:val="18"/>
    </w:rPr>
  </w:style>
  <w:style w:type="character" w:customStyle="1" w:styleId="22">
    <w:name w:val="标题 1 Char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23">
    <w:name w:val="标题 2 Char"/>
    <w:basedOn w:val="16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Char"/>
    <w:basedOn w:val="16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6"/>
    <w:link w:val="7"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批注框文本 Char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8">
    <w:name w:val="标题 3 Char"/>
    <w:basedOn w:val="16"/>
    <w:link w:val="5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30">
    <w:name w:val="_Style 29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31">
    <w:name w:val="_Style 30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7" Type="http://schemas.openxmlformats.org/officeDocument/2006/relationships/fontTable" Target="fontTable.xml"/><Relationship Id="rId76" Type="http://schemas.openxmlformats.org/officeDocument/2006/relationships/customXml" Target="../customXml/item2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6103A1-8778-4B28-BA91-4A80DFEBFD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HaoXiTong.Com</Company>
  <Pages>28</Pages>
  <Words>564</Words>
  <Characters>3218</Characters>
  <Lines>26</Lines>
  <Paragraphs>7</Paragraphs>
  <TotalTime>0</TotalTime>
  <ScaleCrop>false</ScaleCrop>
  <LinksUpToDate>false</LinksUpToDate>
  <CharactersWithSpaces>3775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2016-03-31T07:45:00Z</dcterms:created>
  <dc:creator>Administrator</dc:creator>
  <cp:lastModifiedBy>司芮侍书</cp:lastModifiedBy>
  <dcterms:modified xsi:type="dcterms:W3CDTF">2020-06-23T01:13:29Z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